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EED" w:rsidRPr="005C2EED" w:rsidRDefault="005C2EED" w:rsidP="005C2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5C2EED">
        <w:rPr>
          <w:rFonts w:asciiTheme="minorHAnsi" w:hAnsiTheme="minorHAnsi" w:cstheme="minorHAnsi"/>
          <w:b/>
        </w:rPr>
        <w:t>S2 – Environnement économique</w:t>
      </w:r>
    </w:p>
    <w:p w:rsidR="00CE2E4E" w:rsidRPr="005C2EED" w:rsidRDefault="005C2EED" w:rsidP="005C2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5C2EED">
        <w:rPr>
          <w:rFonts w:asciiTheme="minorHAnsi" w:hAnsiTheme="minorHAnsi" w:cstheme="minorHAnsi"/>
          <w:b/>
        </w:rPr>
        <w:t>CM – Le financement de l’activité économique</w:t>
      </w:r>
    </w:p>
    <w:p w:rsidR="00C270FC" w:rsidRPr="005C2EED" w:rsidRDefault="00C270FC">
      <w:pPr>
        <w:rPr>
          <w:rFonts w:asciiTheme="minorHAnsi" w:hAnsiTheme="minorHAnsi" w:cstheme="minorHAnsi"/>
        </w:rPr>
      </w:pPr>
    </w:p>
    <w:p w:rsidR="00C270FC" w:rsidRPr="005C2EED" w:rsidRDefault="00C270FC" w:rsidP="00C270F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Theme="minorHAnsi" w:hAnsiTheme="minorHAnsi" w:cstheme="minorHAnsi"/>
          <w:i/>
          <w:u w:val="single"/>
        </w:rPr>
      </w:pPr>
      <w:r w:rsidRPr="005C2EED">
        <w:rPr>
          <w:rFonts w:asciiTheme="minorHAnsi" w:hAnsiTheme="minorHAnsi" w:cstheme="minorHAnsi"/>
          <w:b/>
          <w:i/>
          <w:u w:val="single"/>
        </w:rPr>
        <w:t xml:space="preserve">Document </w:t>
      </w:r>
      <w:r w:rsidRPr="005C2EED">
        <w:rPr>
          <w:rFonts w:asciiTheme="minorHAnsi" w:hAnsiTheme="minorHAnsi" w:cstheme="minorHAnsi"/>
          <w:b/>
          <w:i/>
          <w:u w:val="single"/>
        </w:rPr>
        <w:t>1</w:t>
      </w:r>
      <w:r w:rsidRPr="005C2EED">
        <w:rPr>
          <w:rFonts w:asciiTheme="minorHAnsi" w:hAnsiTheme="minorHAnsi" w:cstheme="minorHAnsi"/>
          <w:b/>
          <w:i/>
          <w:u w:val="single"/>
        </w:rPr>
        <w:t> :</w:t>
      </w:r>
      <w:r w:rsidRPr="005C2EED">
        <w:rPr>
          <w:rFonts w:asciiTheme="minorHAnsi" w:hAnsiTheme="minorHAnsi" w:cstheme="minorHAnsi"/>
          <w:i/>
          <w:u w:val="single"/>
        </w:rPr>
        <w:t xml:space="preserve"> Les différentes formes de financement</w:t>
      </w:r>
    </w:p>
    <w:p w:rsidR="00C270FC" w:rsidRPr="005C2EED" w:rsidRDefault="00C270FC" w:rsidP="00C270F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Theme="minorHAnsi" w:hAnsiTheme="minorHAnsi" w:cstheme="minorHAnsi"/>
        </w:rPr>
      </w:pPr>
      <w:r w:rsidRPr="005C2EED">
        <w:rPr>
          <w:rFonts w:asciiTheme="minorHAnsi" w:hAnsiTheme="minorHAnsi" w:cstheme="minorHAnsi"/>
        </w:rPr>
        <w:t>Qu'elle soit petite ou grande, publique, privée, multinationale ou coopérative, start-up ou agissant dans un secteur traditionnel, une entreprise est comme tous les projets : elle doit être financée.</w:t>
      </w:r>
    </w:p>
    <w:p w:rsidR="00C270FC" w:rsidRPr="005C2EED" w:rsidRDefault="00C270FC" w:rsidP="00C270F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Theme="minorHAnsi" w:hAnsiTheme="minorHAnsi" w:cstheme="minorHAnsi"/>
        </w:rPr>
      </w:pPr>
      <w:r w:rsidRPr="005C2EED">
        <w:rPr>
          <w:rFonts w:asciiTheme="minorHAnsi" w:hAnsiTheme="minorHAnsi" w:cstheme="minorHAnsi"/>
        </w:rPr>
        <w:t>Lors de sa création, puis pour assurer la trésorerie quotidienne, faire de nouveaux investissements, se développer, une entreprise peut trouver des fonds : dans sa propre épargne grâce à l’autofinancement ; auprès des banques sous la forme de crédit ; sur les marchés financiers par l'émission d'actions ou d'obligations.</w:t>
      </w:r>
    </w:p>
    <w:p w:rsidR="00C270FC" w:rsidRPr="005C2EED" w:rsidRDefault="00C270FC" w:rsidP="00C270F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Theme="minorHAnsi" w:hAnsiTheme="minorHAnsi" w:cstheme="minorHAnsi"/>
        </w:rPr>
      </w:pPr>
      <w:r w:rsidRPr="005C2EED">
        <w:rPr>
          <w:rFonts w:asciiTheme="minorHAnsi" w:hAnsiTheme="minorHAnsi" w:cstheme="minorHAnsi"/>
        </w:rPr>
        <w:t>En France, les entreprises, et en particulier les PME (petites et moyennes entreprises), se financent en majeure partie auprès des banques. Dans d’autres pays comme les États-Unis, le financement par les marchés financiers occupe une place plus importante, car les ménages investissent davantage dans les fonds propres des entreprises, ce qui favorise le développement d'activités innovantes.</w:t>
      </w:r>
    </w:p>
    <w:p w:rsidR="00C270FC" w:rsidRPr="005C2EED" w:rsidRDefault="00C270FC" w:rsidP="00C270F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Theme="minorHAnsi" w:hAnsiTheme="minorHAnsi" w:cstheme="minorHAnsi"/>
        </w:rPr>
      </w:pPr>
      <w:r w:rsidRPr="005C2EED">
        <w:rPr>
          <w:rFonts w:asciiTheme="minorHAnsi" w:hAnsiTheme="minorHAnsi" w:cstheme="minorHAnsi"/>
        </w:rPr>
        <w:t>D’autres formes de financement se développent, parallèlement aux banques et aux marchés traditionnels, ce qui permet aux entreprises de renforcer leur indépendance et de bénéficier de ressources provenant d'investisseurs prêts à prendre plus de risques : les fonds d’investissement, ou les particuliers via des plates-formes de « financement participatif » (</w:t>
      </w:r>
      <w:r w:rsidRPr="005C2EED">
        <w:rPr>
          <w:rFonts w:asciiTheme="minorHAnsi" w:hAnsiTheme="minorHAnsi" w:cstheme="minorHAnsi"/>
          <w:i/>
        </w:rPr>
        <w:t>crowdfunding</w:t>
      </w:r>
      <w:r w:rsidRPr="005C2EED">
        <w:rPr>
          <w:rFonts w:asciiTheme="minorHAnsi" w:hAnsiTheme="minorHAnsi" w:cstheme="minorHAnsi"/>
        </w:rPr>
        <w:t>) par exemple.</w:t>
      </w:r>
    </w:p>
    <w:p w:rsidR="00C270FC" w:rsidRPr="005C2EED" w:rsidRDefault="00C270FC" w:rsidP="00C270F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right"/>
        <w:rPr>
          <w:rFonts w:asciiTheme="minorHAnsi" w:hAnsiTheme="minorHAnsi" w:cstheme="minorHAnsi"/>
          <w:sz w:val="20"/>
        </w:rPr>
      </w:pPr>
      <w:r w:rsidRPr="005C2EED">
        <w:rPr>
          <w:rFonts w:asciiTheme="minorHAnsi" w:hAnsiTheme="minorHAnsi" w:cstheme="minorHAnsi"/>
          <w:sz w:val="20"/>
        </w:rPr>
        <w:t xml:space="preserve"> « Le financement des entreprises », L'Éco en bref, Banque de France, Septembre 2018.</w:t>
      </w:r>
    </w:p>
    <w:p w:rsidR="00C270FC" w:rsidRPr="005C2EED" w:rsidRDefault="00E54CCE">
      <w:pPr>
        <w:rPr>
          <w:rFonts w:asciiTheme="minorHAnsi" w:hAnsiTheme="minorHAnsi" w:cstheme="minorHAnsi"/>
        </w:rPr>
      </w:pPr>
      <w:r w:rsidRPr="005C2EED">
        <w:rPr>
          <w:rFonts w:asciiTheme="minorHAnsi" w:hAnsiTheme="minorHAnsi" w:cstheme="minorHAnsi"/>
        </w:rPr>
        <w:t>1</w:t>
      </w:r>
      <w:r w:rsidR="00C270FC" w:rsidRPr="005C2EED">
        <w:rPr>
          <w:rFonts w:asciiTheme="minorHAnsi" w:hAnsiTheme="minorHAnsi" w:cstheme="minorHAnsi"/>
        </w:rPr>
        <w:t>.</w:t>
      </w:r>
      <w:r w:rsidR="005C2EED">
        <w:rPr>
          <w:rFonts w:asciiTheme="minorHAnsi" w:hAnsiTheme="minorHAnsi" w:cstheme="minorHAnsi"/>
        </w:rPr>
        <w:t xml:space="preserve"> </w:t>
      </w:r>
      <w:r w:rsidR="00C270FC" w:rsidRPr="005C2EED">
        <w:rPr>
          <w:rFonts w:asciiTheme="minorHAnsi" w:hAnsiTheme="minorHAnsi" w:cstheme="minorHAnsi"/>
        </w:rPr>
        <w:t>Quelles sont les deux grandes formes de financement des entreprises ?</w:t>
      </w:r>
    </w:p>
    <w:p w:rsidR="00C270FC" w:rsidRPr="005C2EED" w:rsidRDefault="005C2E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C270FC" w:rsidRPr="005C2EE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E54CCE" w:rsidRPr="005C2EED">
        <w:rPr>
          <w:rFonts w:asciiTheme="minorHAnsi" w:hAnsiTheme="minorHAnsi" w:cstheme="minorHAnsi"/>
        </w:rPr>
        <w:t>Ces modes de financement sont-ils accessibles aux ménages ? aux associations ?</w:t>
      </w:r>
    </w:p>
    <w:p w:rsidR="00FC6072" w:rsidRPr="005C2EED" w:rsidRDefault="00FC6072" w:rsidP="00FC6072">
      <w:pPr>
        <w:rPr>
          <w:rFonts w:asciiTheme="minorHAnsi" w:hAnsiTheme="minorHAnsi" w:cstheme="minorHAnsi"/>
        </w:rPr>
      </w:pPr>
    </w:p>
    <w:p w:rsidR="00FC6072" w:rsidRPr="005C2EED" w:rsidRDefault="00FC6072" w:rsidP="00FC6072">
      <w:pPr>
        <w:tabs>
          <w:tab w:val="left" w:pos="1607"/>
        </w:tabs>
        <w:rPr>
          <w:rFonts w:asciiTheme="minorHAnsi" w:hAnsiTheme="minorHAnsi" w:cstheme="minorHAnsi"/>
        </w:rPr>
      </w:pPr>
      <w:bookmarkStart w:id="0" w:name="_GoBack"/>
      <w:bookmarkEnd w:id="0"/>
    </w:p>
    <w:p w:rsidR="00FC6072" w:rsidRPr="005C2EED" w:rsidRDefault="00FC6072" w:rsidP="00FC6072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jc w:val="both"/>
        <w:rPr>
          <w:rFonts w:asciiTheme="minorHAnsi" w:hAnsiTheme="minorHAnsi" w:cstheme="minorHAnsi"/>
          <w:i/>
          <w:u w:val="single"/>
        </w:rPr>
      </w:pPr>
      <w:r w:rsidRPr="005C2EED">
        <w:rPr>
          <w:rFonts w:asciiTheme="minorHAnsi" w:hAnsiTheme="minorHAnsi" w:cstheme="minorHAnsi"/>
          <w:b/>
          <w:i/>
          <w:u w:val="single"/>
        </w:rPr>
        <w:t xml:space="preserve">Document </w:t>
      </w:r>
      <w:r w:rsidRPr="005C2EED">
        <w:rPr>
          <w:rFonts w:asciiTheme="minorHAnsi" w:hAnsiTheme="minorHAnsi" w:cstheme="minorHAnsi"/>
          <w:b/>
          <w:i/>
          <w:u w:val="single"/>
        </w:rPr>
        <w:t>2</w:t>
      </w:r>
      <w:r w:rsidRPr="005C2EED">
        <w:rPr>
          <w:rFonts w:asciiTheme="minorHAnsi" w:hAnsiTheme="minorHAnsi" w:cstheme="minorHAnsi"/>
          <w:b/>
          <w:i/>
          <w:u w:val="single"/>
        </w:rPr>
        <w:t> :</w:t>
      </w:r>
      <w:r w:rsidRPr="005C2EED">
        <w:rPr>
          <w:rFonts w:asciiTheme="minorHAnsi" w:hAnsiTheme="minorHAnsi" w:cstheme="minorHAnsi"/>
          <w:i/>
          <w:u w:val="single"/>
        </w:rPr>
        <w:t xml:space="preserve"> Le financement externe de l’entreprise</w:t>
      </w:r>
    </w:p>
    <w:p w:rsidR="00FC6072" w:rsidRPr="005C2EED" w:rsidRDefault="00FC6072" w:rsidP="00FC6072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jc w:val="both"/>
        <w:rPr>
          <w:rFonts w:asciiTheme="minorHAnsi" w:hAnsiTheme="minorHAnsi" w:cstheme="minorHAnsi"/>
          <w:szCs w:val="22"/>
        </w:rPr>
      </w:pPr>
      <w:r w:rsidRPr="005C2EED">
        <w:rPr>
          <w:rFonts w:asciiTheme="minorHAnsi" w:hAnsiTheme="minorHAnsi" w:cstheme="minorHAnsi"/>
          <w:szCs w:val="22"/>
        </w:rPr>
        <w:t xml:space="preserve"> « Il existe dans toute économie des agents qui disposent d’une capacité de financement ; parallèlement, on trouve d’autres agents qui présentent un besoin de financement. Le problème est de savoir comment mettre en relation ces deux catégories d’agent de manière efficiente : peut-on faire en sorte que les agents à capacité de financement prêtent leur épargne à ceux qui ont un besoin de financement ? Plusieurs solutions existent :</w:t>
      </w:r>
    </w:p>
    <w:p w:rsidR="00FC6072" w:rsidRPr="005C2EED" w:rsidRDefault="00FC6072" w:rsidP="00FC6072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jc w:val="both"/>
        <w:rPr>
          <w:rFonts w:asciiTheme="minorHAnsi" w:hAnsiTheme="minorHAnsi" w:cstheme="minorHAnsi"/>
          <w:szCs w:val="22"/>
        </w:rPr>
      </w:pPr>
      <w:r w:rsidRPr="005C2EED">
        <w:rPr>
          <w:rFonts w:asciiTheme="minorHAnsi" w:hAnsiTheme="minorHAnsi" w:cstheme="minorHAnsi"/>
          <w:szCs w:val="22"/>
        </w:rPr>
        <w:t xml:space="preserve">- la première, qualifiée de </w:t>
      </w:r>
      <w:r w:rsidRPr="005C2EED">
        <w:rPr>
          <w:rFonts w:asciiTheme="minorHAnsi" w:hAnsiTheme="minorHAnsi" w:cstheme="minorHAnsi"/>
          <w:b/>
          <w:szCs w:val="22"/>
        </w:rPr>
        <w:t>financement externe direct</w:t>
      </w:r>
      <w:r w:rsidRPr="005C2EED">
        <w:rPr>
          <w:rFonts w:asciiTheme="minorHAnsi" w:hAnsiTheme="minorHAnsi" w:cstheme="minorHAnsi"/>
          <w:szCs w:val="22"/>
        </w:rPr>
        <w:t>, consiste à mettre en relation le prêteur et l’emprunteur par le biais des marchés de capitaux : l’agent a besoin de financement émet des actions et des obligations sur le marché financier ;</w:t>
      </w:r>
    </w:p>
    <w:p w:rsidR="00FC6072" w:rsidRPr="005C2EED" w:rsidRDefault="00FC6072" w:rsidP="00FC6072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jc w:val="both"/>
        <w:rPr>
          <w:rFonts w:asciiTheme="minorHAnsi" w:hAnsiTheme="minorHAnsi" w:cstheme="minorHAnsi"/>
          <w:szCs w:val="22"/>
        </w:rPr>
      </w:pPr>
      <w:r w:rsidRPr="005C2EED">
        <w:rPr>
          <w:rFonts w:asciiTheme="minorHAnsi" w:hAnsiTheme="minorHAnsi" w:cstheme="minorHAnsi"/>
          <w:szCs w:val="22"/>
        </w:rPr>
        <w:t xml:space="preserve">- la seconde, qualifiée de </w:t>
      </w:r>
      <w:r w:rsidRPr="005C2EED">
        <w:rPr>
          <w:rFonts w:asciiTheme="minorHAnsi" w:hAnsiTheme="minorHAnsi" w:cstheme="minorHAnsi"/>
          <w:b/>
          <w:szCs w:val="22"/>
        </w:rPr>
        <w:t>financement externe indirect</w:t>
      </w:r>
      <w:r w:rsidRPr="005C2EED">
        <w:rPr>
          <w:rFonts w:asciiTheme="minorHAnsi" w:hAnsiTheme="minorHAnsi" w:cstheme="minorHAnsi"/>
          <w:szCs w:val="22"/>
        </w:rPr>
        <w:t>, s’appuie sur l’existence d’intermédiaire entre les prêteurs et les emprunteurs. Cela signifie que les entreprises souscrivent des crédits auprès des banques. »</w:t>
      </w:r>
    </w:p>
    <w:p w:rsidR="00FC6072" w:rsidRPr="005C2EED" w:rsidRDefault="00FC6072" w:rsidP="00FC6072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jc w:val="right"/>
        <w:rPr>
          <w:rFonts w:asciiTheme="minorHAnsi" w:hAnsiTheme="minorHAnsi" w:cstheme="minorHAnsi"/>
          <w:sz w:val="20"/>
          <w:szCs w:val="22"/>
        </w:rPr>
      </w:pPr>
      <w:r w:rsidRPr="005C2EED">
        <w:rPr>
          <w:rFonts w:asciiTheme="minorHAnsi" w:hAnsiTheme="minorHAnsi" w:cstheme="minorHAnsi"/>
          <w:sz w:val="20"/>
          <w:szCs w:val="22"/>
        </w:rPr>
        <w:t xml:space="preserve">E. Combe, </w:t>
      </w:r>
      <w:r w:rsidRPr="005C2EED">
        <w:rPr>
          <w:rFonts w:asciiTheme="minorHAnsi" w:hAnsiTheme="minorHAnsi" w:cstheme="minorHAnsi"/>
          <w:i/>
          <w:sz w:val="20"/>
          <w:szCs w:val="22"/>
        </w:rPr>
        <w:t>Précis d’économie</w:t>
      </w:r>
      <w:r w:rsidRPr="005C2EED">
        <w:rPr>
          <w:rFonts w:asciiTheme="minorHAnsi" w:hAnsiTheme="minorHAnsi" w:cstheme="minorHAnsi"/>
          <w:sz w:val="20"/>
          <w:szCs w:val="22"/>
        </w:rPr>
        <w:t>, 2012</w:t>
      </w:r>
    </w:p>
    <w:p w:rsidR="00FC6072" w:rsidRPr="005C2EED" w:rsidRDefault="005C2EED" w:rsidP="00FC6072">
      <w:pPr>
        <w:jc w:val="both"/>
        <w:rPr>
          <w:rFonts w:asciiTheme="minorHAnsi" w:hAnsiTheme="minorHAnsi" w:cstheme="minorHAnsi"/>
        </w:rPr>
      </w:pPr>
      <w:r w:rsidRPr="005C2EED">
        <w:rPr>
          <w:rFonts w:asciiTheme="minorHAnsi" w:hAnsiTheme="minorHAnsi" w:cstheme="minorHAnsi"/>
        </w:rPr>
        <w:t>3</w:t>
      </w:r>
      <w:r w:rsidR="00FC6072" w:rsidRPr="005C2EED">
        <w:rPr>
          <w:rFonts w:asciiTheme="minorHAnsi" w:hAnsiTheme="minorHAnsi" w:cstheme="minorHAnsi"/>
        </w:rPr>
        <w:t>. Quelles sont les deux formes de financement externe ?</w:t>
      </w:r>
    </w:p>
    <w:p w:rsidR="00FC6072" w:rsidRPr="005C2EED" w:rsidRDefault="00FC6072" w:rsidP="00FC6072">
      <w:pPr>
        <w:tabs>
          <w:tab w:val="left" w:pos="1607"/>
        </w:tabs>
        <w:rPr>
          <w:rFonts w:asciiTheme="minorHAnsi" w:hAnsiTheme="minorHAnsi" w:cstheme="minorHAnsi"/>
        </w:rPr>
      </w:pPr>
    </w:p>
    <w:p w:rsidR="00FC6072" w:rsidRPr="005C2EED" w:rsidRDefault="00FC6072" w:rsidP="00FC6072">
      <w:pPr>
        <w:rPr>
          <w:rFonts w:asciiTheme="minorHAnsi" w:hAnsiTheme="minorHAnsi" w:cstheme="minorHAnsi"/>
        </w:rPr>
      </w:pPr>
    </w:p>
    <w:p w:rsidR="00FC6072" w:rsidRPr="005C2EED" w:rsidRDefault="00FC6072" w:rsidP="00FC6072">
      <w:pPr>
        <w:rPr>
          <w:rFonts w:asciiTheme="minorHAnsi" w:hAnsiTheme="minorHAnsi" w:cstheme="minorHAnsi"/>
        </w:rPr>
      </w:pPr>
    </w:p>
    <w:p w:rsidR="00FC6072" w:rsidRPr="005C2EED" w:rsidRDefault="00FC6072" w:rsidP="00FC6072">
      <w:pPr>
        <w:rPr>
          <w:rFonts w:asciiTheme="minorHAnsi" w:hAnsiTheme="minorHAnsi" w:cstheme="minorHAnsi"/>
        </w:rPr>
      </w:pPr>
    </w:p>
    <w:p w:rsidR="00FC6072" w:rsidRPr="005C2EED" w:rsidRDefault="00FC6072" w:rsidP="00FC6072">
      <w:pPr>
        <w:rPr>
          <w:rFonts w:asciiTheme="minorHAnsi" w:hAnsiTheme="minorHAnsi" w:cstheme="minorHAnsi"/>
        </w:rPr>
      </w:pPr>
    </w:p>
    <w:p w:rsidR="00FC6072" w:rsidRPr="005C2EED" w:rsidRDefault="00FC6072" w:rsidP="00FC6072">
      <w:pPr>
        <w:rPr>
          <w:rFonts w:asciiTheme="minorHAnsi" w:hAnsiTheme="minorHAnsi" w:cstheme="minorHAnsi"/>
        </w:rPr>
      </w:pPr>
    </w:p>
    <w:p w:rsidR="00FC6072" w:rsidRPr="005C2EED" w:rsidRDefault="00FC6072" w:rsidP="00FC6072">
      <w:pPr>
        <w:rPr>
          <w:rFonts w:asciiTheme="minorHAnsi" w:hAnsiTheme="minorHAnsi" w:cstheme="minorHAnsi"/>
        </w:rPr>
      </w:pPr>
    </w:p>
    <w:p w:rsidR="00FC6072" w:rsidRPr="005C2EED" w:rsidRDefault="00FC6072" w:rsidP="00FC6072">
      <w:pPr>
        <w:rPr>
          <w:rFonts w:asciiTheme="minorHAnsi" w:hAnsiTheme="minorHAnsi" w:cstheme="minorHAnsi"/>
        </w:rPr>
      </w:pPr>
    </w:p>
    <w:p w:rsidR="00FC6072" w:rsidRPr="005C2EED" w:rsidRDefault="00FC6072" w:rsidP="00FC6072">
      <w:pPr>
        <w:rPr>
          <w:rFonts w:asciiTheme="minorHAnsi" w:hAnsiTheme="minorHAnsi" w:cstheme="minorHAnsi"/>
        </w:rPr>
      </w:pPr>
    </w:p>
    <w:p w:rsidR="00FC6072" w:rsidRPr="005C2EED" w:rsidRDefault="00FC6072" w:rsidP="00FC6072">
      <w:pPr>
        <w:rPr>
          <w:rFonts w:asciiTheme="minorHAnsi" w:hAnsiTheme="minorHAnsi" w:cstheme="minorHAnsi"/>
        </w:rPr>
      </w:pPr>
    </w:p>
    <w:p w:rsidR="00FC6072" w:rsidRPr="005C2EED" w:rsidRDefault="00FC6072" w:rsidP="00FC6072">
      <w:pPr>
        <w:rPr>
          <w:rFonts w:asciiTheme="minorHAnsi" w:hAnsiTheme="minorHAnsi" w:cstheme="minorHAnsi"/>
        </w:rPr>
      </w:pPr>
    </w:p>
    <w:p w:rsidR="00FC6072" w:rsidRPr="005C2EED" w:rsidRDefault="00FC6072" w:rsidP="00FC6072">
      <w:pPr>
        <w:rPr>
          <w:rFonts w:asciiTheme="minorHAnsi" w:hAnsiTheme="minorHAnsi" w:cstheme="minorHAnsi"/>
        </w:rPr>
      </w:pPr>
    </w:p>
    <w:p w:rsidR="00FC6072" w:rsidRPr="005C2EED" w:rsidRDefault="00FC6072" w:rsidP="00FC6072">
      <w:pPr>
        <w:rPr>
          <w:rFonts w:asciiTheme="minorHAnsi" w:hAnsiTheme="minorHAnsi" w:cstheme="minorHAnsi"/>
        </w:rPr>
      </w:pPr>
    </w:p>
    <w:p w:rsidR="00FC6072" w:rsidRPr="005C2EED" w:rsidRDefault="00FC6072" w:rsidP="00FC6072">
      <w:pPr>
        <w:rPr>
          <w:rFonts w:asciiTheme="minorHAnsi" w:hAnsiTheme="minorHAnsi" w:cstheme="minorHAnsi"/>
        </w:rPr>
      </w:pPr>
    </w:p>
    <w:p w:rsidR="00FC6072" w:rsidRPr="005C2EED" w:rsidRDefault="00FC6072" w:rsidP="00FC6072">
      <w:pPr>
        <w:rPr>
          <w:rFonts w:asciiTheme="minorHAnsi" w:hAnsiTheme="minorHAnsi" w:cstheme="minorHAnsi"/>
        </w:rPr>
      </w:pPr>
    </w:p>
    <w:p w:rsidR="00FC6072" w:rsidRPr="005C2EED" w:rsidRDefault="00FC6072" w:rsidP="00FC6072">
      <w:pPr>
        <w:rPr>
          <w:rFonts w:asciiTheme="minorHAnsi" w:hAnsiTheme="minorHAnsi" w:cstheme="minorHAnsi"/>
        </w:rPr>
      </w:pPr>
    </w:p>
    <w:p w:rsidR="00FC6072" w:rsidRPr="005C2EED" w:rsidRDefault="00FC6072" w:rsidP="00FC6072">
      <w:pPr>
        <w:rPr>
          <w:rFonts w:asciiTheme="minorHAnsi" w:hAnsiTheme="minorHAnsi" w:cstheme="minorHAnsi"/>
        </w:rPr>
      </w:pPr>
    </w:p>
    <w:sectPr w:rsidR="00FC6072" w:rsidRPr="005C2EED" w:rsidSect="009970E5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FC"/>
    <w:rsid w:val="004A69EA"/>
    <w:rsid w:val="004F0261"/>
    <w:rsid w:val="005C2EED"/>
    <w:rsid w:val="009134B7"/>
    <w:rsid w:val="009970E5"/>
    <w:rsid w:val="00A56EE6"/>
    <w:rsid w:val="00C270FC"/>
    <w:rsid w:val="00C60BBD"/>
    <w:rsid w:val="00CE2E4E"/>
    <w:rsid w:val="00E54CCE"/>
    <w:rsid w:val="00F67EA8"/>
    <w:rsid w:val="00F97768"/>
    <w:rsid w:val="00FC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FBE4"/>
  <w15:chartTrackingRefBased/>
  <w15:docId w15:val="{8D4120E7-F57F-514F-8214-0AC4DEF4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 (Corps CS)"/>
        <w:sz w:val="22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7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2024-06-06T07:44:00Z</dcterms:created>
  <dcterms:modified xsi:type="dcterms:W3CDTF">2024-06-06T09:34:00Z</dcterms:modified>
</cp:coreProperties>
</file>